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Распашные турникеты предназначены для организации проходных с повышенными требованиями к дизайну и комфорта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бельности прохода. РСП 900 достаточно компактная модель с высокой проходимостью, которая подойдет для применения в интенсивных условиях эксплуатации. Турникет РСП 900 — это преграждающая конструкция, имеющая створки, которые закреплены на вертикальных вали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ках и могут распахиваться как в одну сторону, так и в другую. Распашной турникет оборудован функцией «Антипаника». Эта функция автоматически освобождает проход в экстренных случаях или при сбое электропитания, также она может быть активирована с пульта ДУ.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Конструкция турникета предполагает подключение к оборудованию другого назначения: арочные металло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детекторы, монопанели с односторонним или двусторонним детектированием, пожарная система безопасности и др. При подключении исполнительного устройства к стороннему оборудованию других производителей обеспечивается корректная работа всей пропускной системы.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Работу проходной можно дополнить всевозможными модулями СКУД: биометрическими идентификаторами, сканерами, считывателями, картоприемниками и пр.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pStyle w:val="623"/>
        <w:jc w:val="center"/>
        <w:spacing w:before="0" w:beforeAutospacing="0" w:after="300" w:afterAutospacing="0"/>
        <w:shd w:val="clear" w:color="auto" w:fill="ffffff"/>
        <w:rPr>
          <w:rFonts w:ascii="Open Sans" w:hAnsi="Open Sans" w:cs="Open Sans"/>
          <w:b/>
          <w:bCs/>
          <w:color w:val="333333"/>
          <w:sz w:val="36"/>
          <w:szCs w:val="36"/>
        </w:rPr>
      </w:pPr>
      <w:r>
        <w:rPr>
          <w:rFonts w:ascii="Open Sans" w:hAnsi="Open Sans" w:cs="Open Sans"/>
          <w:color w:val="333333"/>
          <w:sz w:val="36"/>
          <w:szCs w:val="36"/>
        </w:rPr>
        <w:t xml:space="preserve">Габариты и эксплуатация турникета</w:t>
      </w:r>
      <w:r>
        <w:rPr>
          <w:rFonts w:ascii="Open Sans" w:hAnsi="Open Sans" w:cs="Open Sans"/>
          <w:b/>
          <w:bCs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Распашной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РСП 900 предназначен для использования внутри помещения. Также его можно использовать на улице, создав условия непрямого воздействия атмосферных осадков и при рекомендуемой температуре во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здуха от -20 до +75°С. Турникет изготовлен из нержавеющей стали AISI 304, а створки ограждения — из стекла толщиной 7 мм. При использовании РСП 900 следует располагать параллельно друг другу в один ряд. Расстояние между тумбами турникета составляет 650 мм.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Интеграция в систему контроля доступа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Интеграция </w:t>
      </w:r>
      <w:r>
        <w:rPr>
          <w:rFonts w:ascii="Open Sans" w:hAnsi="Open Sans" w:cs="Open Sans"/>
          <w:color w:val="333333"/>
          <w:sz w:val="21"/>
          <w:szCs w:val="21"/>
        </w:rPr>
        <w:t xml:space="preserve">оборудования возможна благодаря реле для управления устройствами («Сухие контакты»). К исполнительному </w:t>
      </w:r>
      <w:r>
        <w:rPr>
          <w:rFonts w:ascii="Open Sans" w:hAnsi="Open Sans" w:cs="Open Sans"/>
          <w:color w:val="333333"/>
          <w:sz w:val="21"/>
          <w:szCs w:val="21"/>
        </w:rPr>
        <w:t xml:space="preserve">устройству можно подключить стороннее оборудование: металлодетекторы, пожарная система безопасности и др. Также обеспечивается исправная работа при интеграции с устройствами других производителей. Интеграция турникета через «Сухие контакты» способствует на</w:t>
      </w:r>
      <w:r>
        <w:rPr>
          <w:rFonts w:ascii="Open Sans" w:hAnsi="Open Sans" w:cs="Open Sans"/>
          <w:color w:val="333333"/>
          <w:sz w:val="21"/>
          <w:szCs w:val="21"/>
        </w:rPr>
        <w:t xml:space="preserve">лаженной работе всего оборудования. В случаях проноса запрещенного предмета на охраняемую территорию, поступает сигнал турникету с устройства, которое зафиксировало нарушение, и исполнительный механизм автоматически блокирует проход. При срабатывании сигна</w:t>
      </w:r>
      <w:r>
        <w:rPr>
          <w:rFonts w:ascii="Open Sans" w:hAnsi="Open Sans" w:cs="Open Sans"/>
          <w:color w:val="333333"/>
          <w:sz w:val="21"/>
          <w:szCs w:val="21"/>
        </w:rPr>
        <w:t xml:space="preserve">ла пожарной тревоги или сбое электропитания включается функция разблокировки выхода «Антипаника». Эта функция автоматически реагирует в экстренных случаях и открывает створки для свободного передвижения людей.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Базовая комплектация распашного турникета РСП 800 включает в себя два электронных картосчитывателя. Турникет РСП 900 можно дополнить устройствами идентификации: биометрические СКУД, картоприёмники, сканеры штрих-кода и пр.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Хранение и транспортировка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Деревянная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упаковка турникета имеет надежные крепления. Она предохраняет устройство от различных повреждений, а также от прямого воздействия атмосферных осадков. Перевозку турник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етов можно осуществлять в гермокабинах самолетов, автомобильным и железнодорожным транспортом. Согласно правилам перевозки, хранения и эксплуатации грузов следует предохранить оборудование от прямого воздействия влаги, пыли и различных атмосферных осадков.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Характеристики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Внешние габариты (мм) 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1300х120х1020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прохода (мм)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650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 "антипаника"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автоматический/ручной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корпуса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Емкость контейнера для приема карт (шт)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Интерфейс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Сухой контакт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створки (мм)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300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Пропускная способность (чел/мин)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30-40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Время открытия (сек)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0.2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Рабочее напряжение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Источник электропитания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Место установки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Внутри помещения или снаружи (под навесом)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Средняя наработка на отказ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≥ 9 000 000 проходов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Встроенная индикация режимов работы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Штатные места для установки устройств считывания карт (шт)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Возможность установки доп. биометрических устройств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Направление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Однонаправленное/двунаправленное (управляемое)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устройства откидных створок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Комплект считывателей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EМ-Marine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Пульт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Проводной пульт / ИК-пульт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Влажность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5% ~ 90%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питания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 В, 50 Гц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Диапазон рабочих температур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от -20 до +70 °C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/>
      <w:bookmarkStart w:id="0" w:name="_GoBack"/>
      <w:r/>
      <w:bookmarkEnd w:id="0"/>
      <w:r/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3"/>
    <w:basedOn w:val="617"/>
    <w:link w:val="62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3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23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Дарья Замотина</cp:lastModifiedBy>
  <cp:revision>9</cp:revision>
  <dcterms:created xsi:type="dcterms:W3CDTF">2021-02-02T08:34:00Z</dcterms:created>
  <dcterms:modified xsi:type="dcterms:W3CDTF">2025-09-04T06:18:36Z</dcterms:modified>
</cp:coreProperties>
</file>